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08" w:rsidRPr="00B25D04" w:rsidRDefault="00793708" w:rsidP="00793708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sub_1800"/>
      <w:r w:rsidRPr="00B25D04">
        <w:rPr>
          <w:rFonts w:ascii="Times New Roman" w:hAnsi="Times New Roman" w:cs="Times New Roman"/>
          <w:color w:val="auto"/>
          <w:sz w:val="32"/>
          <w:szCs w:val="32"/>
        </w:rPr>
        <w:t>Порядок и условия предоставления бесплатной медицинской помощи в ОГБУЗ Родильный дом г.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Костромы и женских консультациях</w:t>
      </w:r>
      <w:r w:rsidRPr="00B25D04">
        <w:rPr>
          <w:rFonts w:ascii="Times New Roman" w:hAnsi="Times New Roman" w:cs="Times New Roman"/>
          <w:color w:val="auto"/>
          <w:sz w:val="32"/>
          <w:szCs w:val="32"/>
        </w:rPr>
        <w:t xml:space="preserve"> ОГБУЗ Родильный дом г.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25D04">
        <w:rPr>
          <w:rFonts w:ascii="Times New Roman" w:hAnsi="Times New Roman" w:cs="Times New Roman"/>
          <w:color w:val="auto"/>
          <w:sz w:val="32"/>
          <w:szCs w:val="32"/>
        </w:rPr>
        <w:t>Костромы</w:t>
      </w:r>
    </w:p>
    <w:bookmarkEnd w:id="0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</w:p>
    <w:p w:rsidR="00793708" w:rsidRPr="00B25D04" w:rsidRDefault="00793708" w:rsidP="00D604E1">
      <w:pPr>
        <w:rPr>
          <w:rFonts w:ascii="Times New Roman" w:hAnsi="Times New Roman" w:cs="Times New Roman"/>
          <w:sz w:val="32"/>
          <w:szCs w:val="32"/>
        </w:rPr>
      </w:pPr>
      <w:bookmarkStart w:id="1" w:name="sub_39"/>
      <w:r w:rsidRPr="00B25D04">
        <w:rPr>
          <w:rFonts w:ascii="Times New Roman" w:hAnsi="Times New Roman" w:cs="Times New Roman"/>
          <w:sz w:val="32"/>
          <w:szCs w:val="32"/>
        </w:rPr>
        <w:t>Медицинская помощь оказывается в соответствии с перечнем медицинских организаций, участвующих в реализации Программы</w:t>
      </w:r>
      <w:r w:rsidR="00D604E1" w:rsidRPr="00D604E1">
        <w:rPr>
          <w:rFonts w:ascii="Times New Roman" w:hAnsi="Times New Roman" w:cs="Times New Roman"/>
          <w:sz w:val="32"/>
          <w:szCs w:val="32"/>
        </w:rPr>
        <w:t xml:space="preserve"> </w:t>
      </w:r>
      <w:r w:rsidR="00D604E1">
        <w:rPr>
          <w:rFonts w:ascii="Times New Roman" w:hAnsi="Times New Roman" w:cs="Times New Roman"/>
          <w:sz w:val="32"/>
          <w:szCs w:val="32"/>
        </w:rPr>
        <w:t>государственных гарантий оказания бесплатной медицинской помощи</w:t>
      </w:r>
      <w:r w:rsidR="00D604E1">
        <w:rPr>
          <w:rFonts w:ascii="Times New Roman" w:hAnsi="Times New Roman" w:cs="Times New Roman"/>
          <w:sz w:val="32"/>
          <w:szCs w:val="32"/>
        </w:rPr>
        <w:t xml:space="preserve">, </w:t>
      </w:r>
      <w:r w:rsidRPr="00B25D04">
        <w:rPr>
          <w:rFonts w:ascii="Times New Roman" w:hAnsi="Times New Roman" w:cs="Times New Roman"/>
          <w:sz w:val="32"/>
          <w:szCs w:val="32"/>
        </w:rPr>
        <w:t>в том числе территориальной программы обязательного медицинского страхования.</w:t>
      </w:r>
    </w:p>
    <w:p w:rsidR="00793708" w:rsidRPr="00B25D04" w:rsidRDefault="00793708" w:rsidP="00D604E1">
      <w:pPr>
        <w:rPr>
          <w:rFonts w:ascii="Times New Roman" w:hAnsi="Times New Roman" w:cs="Times New Roman"/>
          <w:sz w:val="32"/>
          <w:szCs w:val="32"/>
        </w:rPr>
      </w:pPr>
      <w:bookmarkStart w:id="2" w:name="sub_40"/>
      <w:bookmarkEnd w:id="1"/>
      <w:r w:rsidRPr="00B25D04">
        <w:rPr>
          <w:rFonts w:ascii="Times New Roman" w:hAnsi="Times New Roman" w:cs="Times New Roman"/>
          <w:sz w:val="32"/>
          <w:szCs w:val="32"/>
        </w:rPr>
        <w:t>При оказании медицинской помощи в рамках Программы</w:t>
      </w:r>
      <w:r w:rsidR="00D604E1">
        <w:rPr>
          <w:rFonts w:ascii="Times New Roman" w:hAnsi="Times New Roman" w:cs="Times New Roman"/>
          <w:sz w:val="32"/>
          <w:szCs w:val="32"/>
        </w:rPr>
        <w:t xml:space="preserve"> </w:t>
      </w:r>
      <w:r w:rsidRPr="00B25D04">
        <w:rPr>
          <w:rFonts w:ascii="Times New Roman" w:hAnsi="Times New Roman" w:cs="Times New Roman"/>
          <w:sz w:val="32"/>
          <w:szCs w:val="32"/>
        </w:rPr>
        <w:t xml:space="preserve">гражданин имеет право на выбор медицинской организации в </w:t>
      </w:r>
      <w:hyperlink r:id="rId4" w:history="1">
        <w:r w:rsidRPr="00D604E1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порядке</w:t>
        </w:r>
      </w:hyperlink>
      <w:r w:rsidRPr="00B25D04">
        <w:rPr>
          <w:rFonts w:ascii="Times New Roman" w:hAnsi="Times New Roman" w:cs="Times New Roman"/>
          <w:sz w:val="32"/>
          <w:szCs w:val="32"/>
        </w:rPr>
        <w:t xml:space="preserve">, утвержденном </w:t>
      </w:r>
      <w:hyperlink r:id="rId5" w:history="1">
        <w:r w:rsidRPr="00D604E1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приказом</w:t>
        </w:r>
      </w:hyperlink>
      <w:r w:rsidRPr="00B25D04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и социального развития Российской Федерации от 26 апреля 2012 года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bookmarkEnd w:id="2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 xml:space="preserve">При выборе врача и медицинской организации гражданин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Медицинская помощь в неотложной или экстренной форме, оказываемая на дому в рамках доврачебной, первичной врачебной, в том числе специализированной, медико-санитарной помощи, а также скорая медицинская помощь предоставляются гражданам в соответствии с территориально-участковым принципом формирования обслуживаемого населения (медицинской организацией по месту жительства) с учетом соблюдения установленных требований к срокам ее оказания.</w:t>
      </w:r>
    </w:p>
    <w:p w:rsidR="00793708" w:rsidRPr="00B25D04" w:rsidRDefault="008F3A3D" w:rsidP="008F3A3D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3" w:name="sub_401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93708" w:rsidRPr="00B25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3708" w:rsidRPr="00B25D04">
        <w:rPr>
          <w:rFonts w:ascii="Times New Roman" w:hAnsi="Times New Roman" w:cs="Times New Roman"/>
          <w:sz w:val="32"/>
          <w:szCs w:val="32"/>
        </w:rPr>
        <w:t xml:space="preserve">Внеочередное оказание медицинской помощи в рамках Программы в медицинских организациях, участвующих в реализации Программы, предоставляется в соответствии с </w:t>
      </w:r>
      <w:hyperlink r:id="rId6" w:history="1">
        <w:r w:rsidR="00793708" w:rsidRPr="008F3A3D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Законом</w:t>
        </w:r>
      </w:hyperlink>
      <w:r w:rsidR="00793708" w:rsidRPr="00B25D04">
        <w:rPr>
          <w:rFonts w:ascii="Times New Roman" w:hAnsi="Times New Roman" w:cs="Times New Roman"/>
          <w:sz w:val="32"/>
          <w:szCs w:val="32"/>
        </w:rPr>
        <w:t xml:space="preserve"> Костромской области от 3 ноября 2005 года N 314-ЗКО "О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области":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" w:name="sub_10136"/>
      <w:bookmarkEnd w:id="3"/>
      <w:r w:rsidRPr="00B25D04">
        <w:rPr>
          <w:rFonts w:ascii="Times New Roman" w:hAnsi="Times New Roman" w:cs="Times New Roman"/>
          <w:sz w:val="32"/>
          <w:szCs w:val="32"/>
        </w:rPr>
        <w:t>1) инвалидам войны;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5" w:name="sub_10137"/>
      <w:bookmarkEnd w:id="4"/>
      <w:r w:rsidRPr="00B25D04">
        <w:rPr>
          <w:rFonts w:ascii="Times New Roman" w:hAnsi="Times New Roman" w:cs="Times New Roman"/>
          <w:sz w:val="32"/>
          <w:szCs w:val="32"/>
        </w:rPr>
        <w:t>2) участникам Великой Отечественной войны;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6" w:name="sub_10138"/>
      <w:bookmarkEnd w:id="5"/>
      <w:r w:rsidRPr="00B25D04">
        <w:rPr>
          <w:rFonts w:ascii="Times New Roman" w:hAnsi="Times New Roman" w:cs="Times New Roman"/>
          <w:sz w:val="32"/>
          <w:szCs w:val="32"/>
        </w:rPr>
        <w:t>3) ветеранам боевых действий;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7" w:name="sub_10139"/>
      <w:bookmarkEnd w:id="6"/>
      <w:r w:rsidRPr="00B25D04">
        <w:rPr>
          <w:rFonts w:ascii="Times New Roman" w:hAnsi="Times New Roman" w:cs="Times New Roman"/>
          <w:sz w:val="32"/>
          <w:szCs w:val="32"/>
        </w:rPr>
        <w:t>4) лицам, награжденным знаком "Жителю блокадного Ленинграда";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8" w:name="sub_10140"/>
      <w:bookmarkEnd w:id="7"/>
      <w:r w:rsidRPr="00B25D04">
        <w:rPr>
          <w:rFonts w:ascii="Times New Roman" w:hAnsi="Times New Roman" w:cs="Times New Roman"/>
          <w:sz w:val="32"/>
          <w:szCs w:val="32"/>
        </w:rPr>
        <w:t xml:space="preserve"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9" w:name="sub_10141"/>
      <w:bookmarkEnd w:id="8"/>
      <w:r w:rsidRPr="00B25D04">
        <w:rPr>
          <w:rFonts w:ascii="Times New Roman" w:hAnsi="Times New Roman" w:cs="Times New Roman"/>
          <w:sz w:val="32"/>
          <w:szCs w:val="32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0" w:name="sub_10142"/>
      <w:bookmarkEnd w:id="9"/>
      <w:r w:rsidRPr="00B25D04">
        <w:rPr>
          <w:rFonts w:ascii="Times New Roman" w:hAnsi="Times New Roman" w:cs="Times New Roman"/>
          <w:sz w:val="32"/>
          <w:szCs w:val="32"/>
        </w:rPr>
        <w:t>7) вдовам инвалидов и участников Великой Отечественной войны;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1" w:name="sub_10143"/>
      <w:bookmarkEnd w:id="10"/>
      <w:r w:rsidRPr="00B25D04">
        <w:rPr>
          <w:rFonts w:ascii="Times New Roman" w:hAnsi="Times New Roman" w:cs="Times New Roman"/>
          <w:sz w:val="32"/>
          <w:szCs w:val="32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2" w:name="sub_10144"/>
      <w:bookmarkEnd w:id="11"/>
      <w:r w:rsidRPr="00B25D04">
        <w:rPr>
          <w:rFonts w:ascii="Times New Roman" w:hAnsi="Times New Roman" w:cs="Times New Roman"/>
          <w:sz w:val="32"/>
          <w:szCs w:val="32"/>
        </w:rPr>
        <w:t>9) реабилитированным лицам и лицам, признанным пострадавшими от политических репрессий;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3" w:name="sub_10145"/>
      <w:bookmarkEnd w:id="12"/>
      <w:r w:rsidRPr="00B25D04">
        <w:rPr>
          <w:rFonts w:ascii="Times New Roman" w:hAnsi="Times New Roman" w:cs="Times New Roman"/>
          <w:sz w:val="32"/>
          <w:szCs w:val="32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4" w:name="sub_10146"/>
      <w:bookmarkEnd w:id="13"/>
      <w:r w:rsidRPr="00B25D04">
        <w:rPr>
          <w:rFonts w:ascii="Times New Roman" w:hAnsi="Times New Roman" w:cs="Times New Roman"/>
          <w:sz w:val="32"/>
          <w:szCs w:val="32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 лет, детям старше 18 лет, ставшим инвалидами до достижения ими возраста 18 лет, и детям в возрасте до 23 лет, обучающимся в образовательных организациях по очной форме обучения);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5" w:name="sub_10147"/>
      <w:bookmarkEnd w:id="14"/>
      <w:r w:rsidRPr="00B25D04">
        <w:rPr>
          <w:rFonts w:ascii="Times New Roman" w:hAnsi="Times New Roman" w:cs="Times New Roman"/>
          <w:sz w:val="32"/>
          <w:szCs w:val="32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6" w:name="sub_10148"/>
      <w:bookmarkEnd w:id="15"/>
      <w:r w:rsidRPr="00B25D04">
        <w:rPr>
          <w:rFonts w:ascii="Times New Roman" w:hAnsi="Times New Roman" w:cs="Times New Roman"/>
          <w:sz w:val="32"/>
          <w:szCs w:val="32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7" w:name="sub_10149"/>
      <w:bookmarkEnd w:id="16"/>
      <w:r w:rsidRPr="00B25D04">
        <w:rPr>
          <w:rFonts w:ascii="Times New Roman" w:hAnsi="Times New Roman" w:cs="Times New Roman"/>
          <w:sz w:val="32"/>
          <w:szCs w:val="32"/>
        </w:rPr>
        <w:t>14) гражданам, награжденным нагрудным знаком "Почетный донор СССР" или "Почетный донор России";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8" w:name="sub_10150"/>
      <w:bookmarkEnd w:id="17"/>
      <w:r w:rsidRPr="00B25D04">
        <w:rPr>
          <w:rFonts w:ascii="Times New Roman" w:hAnsi="Times New Roman" w:cs="Times New Roman"/>
          <w:sz w:val="32"/>
          <w:szCs w:val="32"/>
        </w:rPr>
        <w:t>15) детям-инвалидам, инвалидам I и II групп;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19" w:name="sub_10151"/>
      <w:bookmarkEnd w:id="18"/>
      <w:r w:rsidRPr="00B25D04">
        <w:rPr>
          <w:rFonts w:ascii="Times New Roman" w:hAnsi="Times New Roman" w:cs="Times New Roman"/>
          <w:sz w:val="32"/>
          <w:szCs w:val="32"/>
        </w:rPr>
        <w:t xml:space="preserve">16) гражданам, получившим или перенесшим лучевую болезнь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0" w:name="sub_10152"/>
      <w:bookmarkEnd w:id="19"/>
      <w:r w:rsidRPr="00B25D04">
        <w:rPr>
          <w:rFonts w:ascii="Times New Roman" w:hAnsi="Times New Roman" w:cs="Times New Roman"/>
          <w:sz w:val="32"/>
          <w:szCs w:val="32"/>
        </w:rPr>
        <w:t>17) инвалидам вследствие чернобыльской катастрофы;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1" w:name="sub_10153"/>
      <w:bookmarkEnd w:id="20"/>
      <w:r w:rsidRPr="00B25D04">
        <w:rPr>
          <w:rFonts w:ascii="Times New Roman" w:hAnsi="Times New Roman" w:cs="Times New Roman"/>
          <w:sz w:val="32"/>
          <w:szCs w:val="32"/>
        </w:rPr>
        <w:t xml:space="preserve">18) гражданам, получившим лучевую болезнь, другие заболевания, включенные в </w:t>
      </w:r>
      <w:hyperlink r:id="rId7" w:history="1">
        <w:r w:rsidRPr="008F3A3D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перечень</w:t>
        </w:r>
      </w:hyperlink>
      <w:r w:rsidRPr="00B25D04">
        <w:rPr>
          <w:rFonts w:ascii="Times New Roman" w:hAnsi="Times New Roman" w:cs="Times New Roman"/>
          <w:sz w:val="32"/>
          <w:szCs w:val="32"/>
        </w:rPr>
        <w:t xml:space="preserve"> заболеваний, возникновение или обострение которых обусловлены воздействием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 w:rsidRPr="00B25D04">
        <w:rPr>
          <w:rFonts w:ascii="Times New Roman" w:hAnsi="Times New Roman" w:cs="Times New Roman"/>
          <w:sz w:val="32"/>
          <w:szCs w:val="32"/>
        </w:rPr>
        <w:t>Теча</w:t>
      </w:r>
      <w:proofErr w:type="spellEnd"/>
      <w:r w:rsidRPr="00B25D04">
        <w:rPr>
          <w:rFonts w:ascii="Times New Roman" w:hAnsi="Times New Roman" w:cs="Times New Roman"/>
          <w:sz w:val="32"/>
          <w:szCs w:val="32"/>
        </w:rPr>
        <w:t>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2" w:name="sub_10154"/>
      <w:bookmarkEnd w:id="21"/>
      <w:r w:rsidRPr="00B25D04">
        <w:rPr>
          <w:rFonts w:ascii="Times New Roman" w:hAnsi="Times New Roman" w:cs="Times New Roman"/>
          <w:sz w:val="32"/>
          <w:szCs w:val="32"/>
        </w:rPr>
        <w:t xml:space="preserve">19) гражданам, ставшим инвалидами в результате воздействия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 w:rsidRPr="00B25D04">
        <w:rPr>
          <w:rFonts w:ascii="Times New Roman" w:hAnsi="Times New Roman" w:cs="Times New Roman"/>
          <w:sz w:val="32"/>
          <w:szCs w:val="32"/>
        </w:rPr>
        <w:t>Теча</w:t>
      </w:r>
      <w:proofErr w:type="spellEnd"/>
      <w:r w:rsidRPr="00B25D04">
        <w:rPr>
          <w:rFonts w:ascii="Times New Roman" w:hAnsi="Times New Roman" w:cs="Times New Roman"/>
          <w:sz w:val="32"/>
          <w:szCs w:val="32"/>
        </w:rPr>
        <w:t>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3" w:name="sub_10155"/>
      <w:bookmarkEnd w:id="22"/>
      <w:r w:rsidRPr="00B25D04">
        <w:rPr>
          <w:rFonts w:ascii="Times New Roman" w:hAnsi="Times New Roman" w:cs="Times New Roman"/>
          <w:sz w:val="32"/>
          <w:szCs w:val="32"/>
        </w:rPr>
        <w:t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:rsidR="00793708" w:rsidRPr="00B25D04" w:rsidRDefault="008F3A3D" w:rsidP="008F3A3D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24" w:name="sub_402"/>
      <w:bookmarkEnd w:id="23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93708" w:rsidRPr="00B25D04">
        <w:rPr>
          <w:rFonts w:ascii="Times New Roman" w:hAnsi="Times New Roman" w:cs="Times New Roman"/>
          <w:sz w:val="32"/>
          <w:szCs w:val="32"/>
        </w:rPr>
        <w:t xml:space="preserve"> В рамках Программы обеспечиваются мероприятия по профилактике заболеваний и формированию здорового образа жизни:</w:t>
      </w:r>
    </w:p>
    <w:p w:rsidR="00793708" w:rsidRPr="00B6041F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5" w:name="sub_10156"/>
      <w:bookmarkEnd w:id="24"/>
      <w:r w:rsidRPr="00B25D04">
        <w:rPr>
          <w:rFonts w:ascii="Times New Roman" w:hAnsi="Times New Roman" w:cs="Times New Roman"/>
          <w:sz w:val="32"/>
          <w:szCs w:val="32"/>
        </w:rPr>
        <w:t xml:space="preserve">1) диспансеризация определенных групп взрослого населения </w:t>
      </w:r>
      <w:r w:rsidRPr="00B6041F">
        <w:rPr>
          <w:rFonts w:ascii="Times New Roman" w:hAnsi="Times New Roman" w:cs="Times New Roman"/>
          <w:sz w:val="32"/>
          <w:szCs w:val="32"/>
        </w:rPr>
        <w:t xml:space="preserve">в </w:t>
      </w:r>
      <w:hyperlink r:id="rId8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порядке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и сроки, утвержденные </w:t>
      </w:r>
      <w:hyperlink r:id="rId9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приказом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3 февраля 2015 года N 36ан "Об утверждении порядка проведения диспансеризации определенных групп взрослого населения";</w:t>
      </w:r>
    </w:p>
    <w:p w:rsidR="00793708" w:rsidRPr="00B6041F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6" w:name="sub_10157"/>
      <w:bookmarkEnd w:id="25"/>
      <w:r w:rsidRPr="00B6041F">
        <w:rPr>
          <w:rFonts w:ascii="Times New Roman" w:hAnsi="Times New Roman" w:cs="Times New Roman"/>
          <w:sz w:val="32"/>
          <w:szCs w:val="32"/>
        </w:rPr>
        <w:t xml:space="preserve">2) профилактические медицинские осмотры взрослого населения в </w:t>
      </w:r>
      <w:hyperlink r:id="rId10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порядке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и сроки, утвержденные </w:t>
      </w:r>
      <w:hyperlink r:id="rId11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приказом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6 декабря 2012 года N 1011н "Об утверждении порядка проведения профилактического осмотра".</w:t>
      </w:r>
    </w:p>
    <w:bookmarkEnd w:id="26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6041F">
        <w:rPr>
          <w:rFonts w:ascii="Times New Roman" w:hAnsi="Times New Roman" w:cs="Times New Roman"/>
          <w:sz w:val="32"/>
          <w:szCs w:val="32"/>
        </w:rPr>
        <w:t xml:space="preserve">Диспансеризация и профилактические медицинские </w:t>
      </w:r>
      <w:r w:rsidRPr="00B25D04">
        <w:rPr>
          <w:rFonts w:ascii="Times New Roman" w:hAnsi="Times New Roman" w:cs="Times New Roman"/>
          <w:sz w:val="32"/>
          <w:szCs w:val="32"/>
        </w:rPr>
        <w:t>осмотры определенных групп взрослого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7" w:name="sub_10158"/>
      <w:r w:rsidRPr="00B6041F">
        <w:rPr>
          <w:rFonts w:ascii="Times New Roman" w:hAnsi="Times New Roman" w:cs="Times New Roman"/>
          <w:sz w:val="32"/>
          <w:szCs w:val="32"/>
        </w:rPr>
        <w:t xml:space="preserve">3) прохождение несовершеннолетними медицинских осмотров: профилактических, предварительных при поступлении в образовательные организации и периодических в период обучения в них в </w:t>
      </w:r>
      <w:hyperlink r:id="rId12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порядке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и сроки, установленные </w:t>
      </w:r>
      <w:hyperlink r:id="rId13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приказом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</w:t>
      </w:r>
      <w:r w:rsidRPr="00B25D04">
        <w:rPr>
          <w:rFonts w:ascii="Times New Roman" w:hAnsi="Times New Roman" w:cs="Times New Roman"/>
          <w:sz w:val="32"/>
          <w:szCs w:val="32"/>
        </w:rPr>
        <w:t xml:space="preserve">Министерства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здравоохранения Российской Федерации от 21 декабря 2012 года 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8" w:name="sub_10159"/>
      <w:bookmarkEnd w:id="27"/>
      <w:r w:rsidRPr="00B25D04">
        <w:rPr>
          <w:rFonts w:ascii="Times New Roman" w:hAnsi="Times New Roman" w:cs="Times New Roman"/>
          <w:sz w:val="32"/>
          <w:szCs w:val="32"/>
        </w:rPr>
        <w:t>4) санитарно-противоэпидемические мероприятия;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29" w:name="sub_10160"/>
      <w:bookmarkEnd w:id="28"/>
      <w:r w:rsidRPr="00B25D04">
        <w:rPr>
          <w:rFonts w:ascii="Times New Roman" w:hAnsi="Times New Roman" w:cs="Times New Roman"/>
          <w:sz w:val="32"/>
          <w:szCs w:val="32"/>
        </w:rP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0" w:name="sub_10161"/>
      <w:bookmarkEnd w:id="29"/>
      <w:r w:rsidRPr="00B25D04">
        <w:rPr>
          <w:rFonts w:ascii="Times New Roman" w:hAnsi="Times New Roman" w:cs="Times New Roman"/>
          <w:sz w:val="32"/>
          <w:szCs w:val="32"/>
        </w:rP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1" w:name="sub_403"/>
      <w:bookmarkEnd w:id="30"/>
      <w:r w:rsidRPr="00B25D04">
        <w:rPr>
          <w:rFonts w:ascii="Times New Roman" w:hAnsi="Times New Roman" w:cs="Times New Roman"/>
          <w:sz w:val="32"/>
          <w:szCs w:val="32"/>
        </w:rPr>
        <w:t>43. При оказании медицинской помощи в амбулаторных условиях медицинскими организациями, в том числе обособленными структурными подразделениями медицинских организаций, размещенными в организациях, осуществляющих образовательную деятельность: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2" w:name="sub_10162"/>
      <w:bookmarkEnd w:id="31"/>
      <w:r w:rsidRPr="00B25D04">
        <w:rPr>
          <w:rFonts w:ascii="Times New Roman" w:hAnsi="Times New Roman" w:cs="Times New Roman"/>
          <w:sz w:val="32"/>
          <w:szCs w:val="32"/>
        </w:rPr>
        <w:t>1) осуществляется прием граждан врачами-терапевтами участковыми, врачами-педиатрами участковыми, врачами общей практики (семейными врачами), фельдшерами по предварительной записи (самозаписи), в том числе по телефону, с использованием информационно-телекоммуникационной сети "Интернет" и другими способами записи в соответствии с прикреплением гражданина для обслуживания;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3" w:name="sub_10163"/>
      <w:bookmarkEnd w:id="32"/>
      <w:r w:rsidRPr="00B25D04">
        <w:rPr>
          <w:rFonts w:ascii="Times New Roman" w:hAnsi="Times New Roman" w:cs="Times New Roman"/>
          <w:sz w:val="32"/>
          <w:szCs w:val="32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bookmarkEnd w:id="33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осуществлении патронажа детей в порядке, утвержденном Министерством здравоохранения Российской Федерации;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 xml:space="preserve">при наблюдении до выздоровления детей в возрасте до 1 года в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соответствии с порядками оказания медицинской помощи;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наблюдении до окончания заразного периода болезни больных инфекционными заболеваниями.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4" w:name="sub_10164"/>
      <w:r w:rsidRPr="00B25D04">
        <w:rPr>
          <w:rFonts w:ascii="Times New Roman" w:hAnsi="Times New Roman" w:cs="Times New Roman"/>
          <w:sz w:val="32"/>
          <w:szCs w:val="32"/>
        </w:rPr>
        <w:t>3) осуществляется прием граждан врачами-специалистами:</w:t>
      </w:r>
    </w:p>
    <w:bookmarkEnd w:id="34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Оказание медицинской помощи на дому в плановой форме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793708" w:rsidRPr="00B6041F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5" w:name="sub_10165"/>
      <w:r w:rsidRPr="00B25D04">
        <w:rPr>
          <w:rFonts w:ascii="Times New Roman" w:hAnsi="Times New Roman" w:cs="Times New Roman"/>
          <w:sz w:val="32"/>
          <w:szCs w:val="32"/>
        </w:rPr>
        <w:t xml:space="preserve">4) объем инструментально-диагностических и лечебных </w:t>
      </w:r>
      <w:r w:rsidRPr="00B6041F">
        <w:rPr>
          <w:rFonts w:ascii="Times New Roman" w:hAnsi="Times New Roman" w:cs="Times New Roman"/>
          <w:sz w:val="32"/>
          <w:szCs w:val="32"/>
        </w:rPr>
        <w:t xml:space="preserve">мероприятий для конкретного пациента определяется лечащим врачом в соответствии с порядками и </w:t>
      </w:r>
      <w:hyperlink r:id="rId14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стандартами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медицинской помощи.</w:t>
      </w:r>
    </w:p>
    <w:bookmarkEnd w:id="35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6041F">
        <w:rPr>
          <w:rFonts w:ascii="Times New Roman" w:hAnsi="Times New Roman" w:cs="Times New Roman"/>
          <w:sz w:val="32"/>
          <w:szCs w:val="32"/>
        </w:rPr>
        <w:t xml:space="preserve">Проведение инструментально-диагностических </w:t>
      </w:r>
      <w:r w:rsidRPr="00B25D04">
        <w:rPr>
          <w:rFonts w:ascii="Times New Roman" w:hAnsi="Times New Roman" w:cs="Times New Roman"/>
          <w:sz w:val="32"/>
          <w:szCs w:val="32"/>
        </w:rPr>
        <w:t>и лабораторных исследований в плановом порядке осуществляется по направлению лечащего врача в порядке очередности.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отсутствии возможности проведения диагностических мероприятий, оказания консультативных услуг по месту прикрепления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6" w:name="sub_10166"/>
      <w:r w:rsidRPr="00B25D04">
        <w:rPr>
          <w:rFonts w:ascii="Times New Roman" w:hAnsi="Times New Roman" w:cs="Times New Roman"/>
          <w:sz w:val="32"/>
          <w:szCs w:val="32"/>
        </w:rPr>
        <w:t>5) при неотложных состояниях (при острых и внезапных ухудшениях состояния здоровья) прием пациента осуществляется без предварительной записи вне очереди и независимо от прикрепления пациента к определенной поликлинике. Отсутствие страхового полиса и личных документов не является причиной отказа в экстренном или неотложном приеме;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7" w:name="sub_10167"/>
      <w:bookmarkEnd w:id="36"/>
      <w:r w:rsidRPr="00B25D04">
        <w:rPr>
          <w:rFonts w:ascii="Times New Roman" w:hAnsi="Times New Roman" w:cs="Times New Roman"/>
          <w:sz w:val="32"/>
          <w:szCs w:val="32"/>
        </w:rPr>
        <w:t>6) допустимое ожидание:</w:t>
      </w:r>
    </w:p>
    <w:bookmarkEnd w:id="37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lastRenderedPageBreak/>
        <w:t>первичной медико-санитарной помощи в неотложной форме не должно превышать 2 часов с момента обращения пациента в медицинскую организацию;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проведения консультаций врачей-специалистов не должно превышать 14 календарных дней со дня обращения пациента медицинскую организацию;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должно превышать 14 календарных дней со дня назначения;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должно превышать 30 календарных дней со дня назначения;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8" w:name="sub_10168"/>
      <w:r w:rsidRPr="00B25D04">
        <w:rPr>
          <w:rFonts w:ascii="Times New Roman" w:hAnsi="Times New Roman" w:cs="Times New Roman"/>
          <w:sz w:val="32"/>
          <w:szCs w:val="32"/>
        </w:rPr>
        <w:t>7) осуществляется при оказании плановой амбулаторной медицинской помощи лекарственное обеспечение:</w:t>
      </w:r>
    </w:p>
    <w:bookmarkEnd w:id="38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6041F">
        <w:rPr>
          <w:rFonts w:ascii="Times New Roman" w:hAnsi="Times New Roman" w:cs="Times New Roman"/>
          <w:sz w:val="32"/>
          <w:szCs w:val="32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скидкой. </w:t>
      </w:r>
      <w:hyperlink r:id="rId15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Перечень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лекарственных препаратов, изделий медицинского назначения и специализированных продуктов лечебного питания, предоставляемых бесплатно, установлен </w:t>
      </w:r>
      <w:hyperlink r:id="rId16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Перечнем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лекарственных препаратов, закупаемых за счет средств бюджета Костромской области и отпускаемых по рецептам врачей бесплатно и с 50-процентной скидкой при амбулаторном лечении отдельных групп населения и категорий заболеваний, утвержденных </w:t>
      </w:r>
      <w:hyperlink r:id="rId17" w:history="1">
        <w:r w:rsidRPr="00B6041F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постановлением</w:t>
        </w:r>
      </w:hyperlink>
      <w:r w:rsidRPr="00B6041F">
        <w:rPr>
          <w:rFonts w:ascii="Times New Roman" w:hAnsi="Times New Roman" w:cs="Times New Roman"/>
          <w:sz w:val="32"/>
          <w:szCs w:val="32"/>
        </w:rPr>
        <w:t xml:space="preserve"> Правительства Российской </w:t>
      </w:r>
      <w:r w:rsidRPr="00B25D04">
        <w:rPr>
          <w:rFonts w:ascii="Times New Roman" w:hAnsi="Times New Roman" w:cs="Times New Roman"/>
          <w:sz w:val="32"/>
          <w:szCs w:val="32"/>
        </w:rPr>
        <w:t xml:space="preserve">Федерации от 30 июля 1994 года N 890 "О государственной поддержке развития медицинской промышленности и улучшении обеспечения населения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и учреждений здравоохранения лекарственными средствами и изде</w:t>
      </w:r>
      <w:r w:rsidR="00B6041F">
        <w:rPr>
          <w:rFonts w:ascii="Times New Roman" w:hAnsi="Times New Roman" w:cs="Times New Roman"/>
          <w:sz w:val="32"/>
          <w:szCs w:val="32"/>
        </w:rPr>
        <w:t>лиями медицинского назначения»</w:t>
      </w:r>
      <w:r w:rsidRPr="00B25D04">
        <w:rPr>
          <w:rFonts w:ascii="Times New Roman" w:hAnsi="Times New Roman" w:cs="Times New Roman"/>
          <w:sz w:val="32"/>
          <w:szCs w:val="32"/>
        </w:rPr>
        <w:t>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оказании стоматологической помощи согласно перечню стоматол</w:t>
      </w:r>
      <w:r w:rsidR="00B6041F">
        <w:rPr>
          <w:rFonts w:ascii="Times New Roman" w:hAnsi="Times New Roman" w:cs="Times New Roman"/>
          <w:sz w:val="32"/>
          <w:szCs w:val="32"/>
        </w:rPr>
        <w:t>огических расходных материалов</w:t>
      </w:r>
      <w:r w:rsidRPr="00B25D04">
        <w:rPr>
          <w:rFonts w:ascii="Times New Roman" w:hAnsi="Times New Roman" w:cs="Times New Roman"/>
          <w:sz w:val="32"/>
          <w:szCs w:val="32"/>
        </w:rPr>
        <w:t>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предусмотренных Тарифным соглашением.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39" w:name="sub_404"/>
      <w:r w:rsidRPr="00B25D04">
        <w:rPr>
          <w:rFonts w:ascii="Times New Roman" w:hAnsi="Times New Roman" w:cs="Times New Roman"/>
          <w:sz w:val="32"/>
          <w:szCs w:val="32"/>
        </w:rPr>
        <w:t xml:space="preserve"> При оказании медицинской помощи в стационарных условиях: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0" w:name="sub_10169"/>
      <w:bookmarkEnd w:id="39"/>
      <w:r w:rsidRPr="00B25D04">
        <w:rPr>
          <w:rFonts w:ascii="Times New Roman" w:hAnsi="Times New Roman" w:cs="Times New Roman"/>
          <w:sz w:val="32"/>
          <w:szCs w:val="32"/>
        </w:rPr>
        <w:t xml:space="preserve"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</w:t>
      </w:r>
      <w:hyperlink r:id="rId18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порядками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</w:t>
      </w:r>
      <w:r w:rsidRPr="00B25D04">
        <w:rPr>
          <w:rFonts w:ascii="Times New Roman" w:hAnsi="Times New Roman" w:cs="Times New Roman"/>
          <w:sz w:val="32"/>
          <w:szCs w:val="32"/>
        </w:rPr>
        <w:t>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bookmarkEnd w:id="40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lastRenderedPageBreak/>
        <w:t>Допустимое ожидание оказания специализированной (за исключением высокотехнологичной) медицинской помощи в стационарных условиях в плановом порядке не должны превышать 30 календарных дней со дня выдачи лечащим врачом направления на госпитализацию;</w:t>
      </w:r>
    </w:p>
    <w:p w:rsidR="00F50809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1" w:name="sub_10170"/>
      <w:r w:rsidRPr="00B25D04">
        <w:rPr>
          <w:rFonts w:ascii="Times New Roman" w:hAnsi="Times New Roman" w:cs="Times New Roman"/>
          <w:sz w:val="32"/>
          <w:szCs w:val="32"/>
        </w:rPr>
        <w:t>2) оказание специализированной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</w:t>
      </w:r>
      <w:bookmarkStart w:id="42" w:name="sub_10171"/>
      <w:bookmarkEnd w:id="41"/>
      <w:r w:rsidR="00F50809">
        <w:rPr>
          <w:rFonts w:ascii="Times New Roman" w:hAnsi="Times New Roman" w:cs="Times New Roman"/>
          <w:sz w:val="32"/>
          <w:szCs w:val="32"/>
        </w:rPr>
        <w:t>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3) при отсутствии на территории Костромской области возможности оказания отдельных видов (по профилям) и/или отдельных медицинских вмешательств, в том числе при оказании высокотехнологичной медицинской помощи, медицинская организация, в которой находится больной, организует оказание соответствующих видов (по профилям) и/или отдельных медицинских вмешательств в медицинских организациях других субъектов Российской Федерации, федеральных учреждениях здравоохранения.</w:t>
      </w:r>
    </w:p>
    <w:bookmarkEnd w:id="42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осуществляется за счет средств областного бюджета в порядке, установленном департаментом здравоохранения Костромской области.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Направление больных в федеральные учреждения здравоохранения осуществляется в порядке, установленном Министерством здравоохранения Российской Федерации.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F50809">
        <w:rPr>
          <w:rFonts w:ascii="Times New Roman" w:hAnsi="Times New Roman" w:cs="Times New Roman"/>
          <w:sz w:val="32"/>
          <w:szCs w:val="32"/>
        </w:rPr>
        <w:t xml:space="preserve">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в ходе проведения диспансеризации оказывается в соответствии с </w:t>
      </w:r>
      <w:hyperlink r:id="rId19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приказом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2 декабря 2014 года N 796н "Об утверждении положения об организации оказания специализированной, в том числе высокотехнологичной медицинской помощи" и </w:t>
      </w:r>
      <w:hyperlink r:id="rId20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приказа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29 декабря 2014 года N 930н "Об утверждении Порядка организации оказания высокотехнологичной медицинской помощи с применением </w:t>
      </w:r>
      <w:r w:rsidRPr="00B25D04">
        <w:rPr>
          <w:rFonts w:ascii="Times New Roman" w:hAnsi="Times New Roman" w:cs="Times New Roman"/>
          <w:sz w:val="32"/>
          <w:szCs w:val="32"/>
        </w:rPr>
        <w:t>специализированной информационной системы;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3" w:name="sub_10172"/>
      <w:r w:rsidRPr="00B25D04">
        <w:rPr>
          <w:rFonts w:ascii="Times New Roman" w:hAnsi="Times New Roman" w:cs="Times New Roman"/>
          <w:sz w:val="32"/>
          <w:szCs w:val="32"/>
        </w:rPr>
        <w:lastRenderedPageBreak/>
        <w:t xml:space="preserve">4) </w:t>
      </w:r>
      <w:r w:rsidR="00F50809" w:rsidRPr="00B25D04">
        <w:rPr>
          <w:rFonts w:ascii="Times New Roman" w:hAnsi="Times New Roman" w:cs="Times New Roman"/>
          <w:sz w:val="32"/>
          <w:szCs w:val="32"/>
        </w:rPr>
        <w:t>пациенты</w:t>
      </w:r>
      <w:r w:rsidR="00F50809" w:rsidRPr="00B25D04">
        <w:rPr>
          <w:rFonts w:ascii="Times New Roman" w:hAnsi="Times New Roman" w:cs="Times New Roman"/>
          <w:sz w:val="32"/>
          <w:szCs w:val="32"/>
        </w:rPr>
        <w:t xml:space="preserve"> </w:t>
      </w:r>
      <w:r w:rsidRPr="00B25D04">
        <w:rPr>
          <w:rFonts w:ascii="Times New Roman" w:hAnsi="Times New Roman" w:cs="Times New Roman"/>
          <w:sz w:val="32"/>
          <w:szCs w:val="32"/>
        </w:rPr>
        <w:t xml:space="preserve">круглосуточного стационара обеспечиваются лекарственными препаратами, включенными в территориальный перечень жизненно необходимых и важнейших </w:t>
      </w:r>
      <w:r w:rsidR="00F50809">
        <w:rPr>
          <w:rFonts w:ascii="Times New Roman" w:hAnsi="Times New Roman" w:cs="Times New Roman"/>
          <w:sz w:val="32"/>
          <w:szCs w:val="32"/>
        </w:rPr>
        <w:t>лекарственных препаратов на 2018</w:t>
      </w:r>
      <w:r w:rsidRPr="00B25D04">
        <w:rPr>
          <w:rFonts w:ascii="Times New Roman" w:hAnsi="Times New Roman" w:cs="Times New Roman"/>
          <w:sz w:val="32"/>
          <w:szCs w:val="32"/>
        </w:rPr>
        <w:t xml:space="preserve"> год,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</w:t>
      </w:r>
      <w:hyperlink r:id="rId21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стандартами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медицинской </w:t>
      </w:r>
      <w:r w:rsidRPr="00B25D04">
        <w:rPr>
          <w:rFonts w:ascii="Times New Roman" w:hAnsi="Times New Roman" w:cs="Times New Roman"/>
          <w:sz w:val="32"/>
          <w:szCs w:val="32"/>
        </w:rPr>
        <w:t>помощи.</w:t>
      </w:r>
    </w:p>
    <w:bookmarkEnd w:id="43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</w:t>
      </w:r>
      <w:r w:rsidRPr="00F50809">
        <w:rPr>
          <w:rFonts w:ascii="Times New Roman" w:hAnsi="Times New Roman" w:cs="Times New Roman"/>
          <w:sz w:val="32"/>
          <w:szCs w:val="32"/>
        </w:rPr>
        <w:t xml:space="preserve">соответствующий </w:t>
      </w:r>
      <w:hyperlink r:id="rId22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стандарт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медицинской помощи и/или </w:t>
      </w:r>
      <w:hyperlink w:anchor="sub_1005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Перечень ЖНВЛП</w:t>
        </w:r>
      </w:hyperlink>
      <w:r w:rsidRPr="00F50809">
        <w:rPr>
          <w:rFonts w:ascii="Times New Roman" w:hAnsi="Times New Roman" w:cs="Times New Roman"/>
          <w:sz w:val="32"/>
          <w:szCs w:val="32"/>
        </w:rPr>
        <w:t>, допускаются в случае наличия медицинских показаний (при нетипичном течении болезни</w:t>
      </w:r>
      <w:r w:rsidRPr="00B25D04">
        <w:rPr>
          <w:rFonts w:ascii="Times New Roman" w:hAnsi="Times New Roman" w:cs="Times New Roman"/>
          <w:sz w:val="32"/>
          <w:szCs w:val="32"/>
        </w:rPr>
        <w:t>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793708" w:rsidRPr="00F50809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F50809">
        <w:rPr>
          <w:rFonts w:ascii="Times New Roman" w:hAnsi="Times New Roman" w:cs="Times New Roman"/>
          <w:sz w:val="32"/>
          <w:szCs w:val="32"/>
        </w:rP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23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Перечнем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медицинских изделий, имплантируемых в организм человека при </w:t>
      </w:r>
      <w:r w:rsidRPr="00B25D04">
        <w:rPr>
          <w:rFonts w:ascii="Times New Roman" w:hAnsi="Times New Roman" w:cs="Times New Roman"/>
          <w:sz w:val="32"/>
          <w:szCs w:val="32"/>
        </w:rPr>
        <w:t xml:space="preserve">оказании медицинской помощи в рамках программы государственных </w:t>
      </w:r>
      <w:r w:rsidRPr="00F50809">
        <w:rPr>
          <w:rFonts w:ascii="Times New Roman" w:hAnsi="Times New Roman" w:cs="Times New Roman"/>
          <w:sz w:val="32"/>
          <w:szCs w:val="32"/>
        </w:rPr>
        <w:t xml:space="preserve">гарантий бесплатного оказания гражданам медицинской помощи, а также </w:t>
      </w:r>
      <w:hyperlink r:id="rId24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перечнем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медицинских изделий, отпускаемых по рецептам на медицинские изделия при предоставлении набора социальных услуг, утвержденными </w:t>
      </w:r>
      <w:hyperlink r:id="rId25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распоряжением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29 декабря 2014 года N 2762-р;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4" w:name="sub_10173"/>
      <w:r w:rsidRPr="00B25D04">
        <w:rPr>
          <w:rFonts w:ascii="Times New Roman" w:hAnsi="Times New Roman" w:cs="Times New Roman"/>
          <w:sz w:val="32"/>
          <w:szCs w:val="32"/>
        </w:rPr>
        <w:t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родоразрешения и наличия у отца или иного члена семьи инфекционных заболеваний;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5" w:name="sub_10174"/>
      <w:bookmarkEnd w:id="44"/>
      <w:r w:rsidRPr="00B25D04">
        <w:rPr>
          <w:rFonts w:ascii="Times New Roman" w:hAnsi="Times New Roman" w:cs="Times New Roman"/>
          <w:sz w:val="32"/>
          <w:szCs w:val="32"/>
        </w:rP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6" w:name="sub_10175"/>
      <w:bookmarkEnd w:id="45"/>
      <w:r w:rsidRPr="00B25D04">
        <w:rPr>
          <w:rFonts w:ascii="Times New Roman" w:hAnsi="Times New Roman" w:cs="Times New Roman"/>
          <w:sz w:val="32"/>
          <w:szCs w:val="32"/>
        </w:rP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7" w:name="sub_10176"/>
      <w:bookmarkEnd w:id="46"/>
      <w:r w:rsidRPr="00B25D04">
        <w:rPr>
          <w:rFonts w:ascii="Times New Roman" w:hAnsi="Times New Roman" w:cs="Times New Roman"/>
          <w:sz w:val="32"/>
          <w:szCs w:val="32"/>
        </w:rP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8" w:name="sub_10177"/>
      <w:bookmarkEnd w:id="47"/>
      <w:r w:rsidRPr="00B25D04">
        <w:rPr>
          <w:rFonts w:ascii="Times New Roman" w:hAnsi="Times New Roman" w:cs="Times New Roman"/>
          <w:sz w:val="32"/>
          <w:szCs w:val="32"/>
        </w:rP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"Интернет", о сроках ожидания оказания специализированной медицинской помощи с учетом </w:t>
      </w:r>
      <w:r w:rsidRPr="00F50809">
        <w:rPr>
          <w:rFonts w:ascii="Times New Roman" w:hAnsi="Times New Roman" w:cs="Times New Roman"/>
          <w:sz w:val="32"/>
          <w:szCs w:val="32"/>
        </w:rPr>
        <w:t xml:space="preserve">требований </w:t>
      </w:r>
      <w:hyperlink r:id="rId26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Федерального закона</w:t>
        </w:r>
      </w:hyperlink>
      <w:r w:rsidRPr="00B25D04">
        <w:rPr>
          <w:rFonts w:ascii="Times New Roman" w:hAnsi="Times New Roman" w:cs="Times New Roman"/>
          <w:sz w:val="32"/>
          <w:szCs w:val="32"/>
        </w:rPr>
        <w:t xml:space="preserve"> от 27 июля 2006 года N 152-ФЗ "О персональных данных";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49" w:name="sub_10178"/>
      <w:bookmarkEnd w:id="48"/>
      <w:r w:rsidRPr="00B25D04">
        <w:rPr>
          <w:rFonts w:ascii="Times New Roman" w:hAnsi="Times New Roman" w:cs="Times New Roman"/>
          <w:sz w:val="32"/>
          <w:szCs w:val="32"/>
        </w:rPr>
        <w:t xml:space="preserve"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помощь, в </w:t>
      </w:r>
      <w:r w:rsidRPr="00F50809">
        <w:rPr>
          <w:rFonts w:ascii="Times New Roman" w:hAnsi="Times New Roman" w:cs="Times New Roman"/>
          <w:sz w:val="32"/>
          <w:szCs w:val="32"/>
        </w:rPr>
        <w:t xml:space="preserve">целях выполнения </w:t>
      </w:r>
      <w:hyperlink r:id="rId27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порядков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оказания медицинской помощи и </w:t>
      </w:r>
      <w:hyperlink r:id="rId28" w:history="1">
        <w:r w:rsidRPr="00F5080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стандартов</w:t>
        </w:r>
      </w:hyperlink>
      <w:r w:rsidRPr="00F50809">
        <w:rPr>
          <w:rFonts w:ascii="Times New Roman" w:hAnsi="Times New Roman" w:cs="Times New Roman"/>
          <w:sz w:val="32"/>
          <w:szCs w:val="32"/>
        </w:rPr>
        <w:t xml:space="preserve"> медицинской помощи </w:t>
      </w:r>
      <w:r w:rsidRPr="00B25D04">
        <w:rPr>
          <w:rFonts w:ascii="Times New Roman" w:hAnsi="Times New Roman" w:cs="Times New Roman"/>
          <w:sz w:val="32"/>
          <w:szCs w:val="32"/>
        </w:rPr>
        <w:t>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793708" w:rsidRPr="00B25D04" w:rsidRDefault="00F50809" w:rsidP="00F50809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50" w:name="sub_45"/>
      <w:bookmarkEnd w:id="49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93708" w:rsidRPr="00B25D04">
        <w:rPr>
          <w:rFonts w:ascii="Times New Roman" w:hAnsi="Times New Roman" w:cs="Times New Roman"/>
          <w:sz w:val="32"/>
          <w:szCs w:val="32"/>
        </w:rPr>
        <w:t xml:space="preserve"> При оказании медицинской помощи в условиях дневного стационара: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51" w:name="sub_10179"/>
      <w:bookmarkEnd w:id="50"/>
      <w:r w:rsidRPr="00B25D04">
        <w:rPr>
          <w:rFonts w:ascii="Times New Roman" w:hAnsi="Times New Roman" w:cs="Times New Roman"/>
          <w:sz w:val="32"/>
          <w:szCs w:val="32"/>
        </w:rPr>
        <w:t xml:space="preserve">1) направление больных на лечение в дневном стационаре осуществляет заведующий соответствующим отделением по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представлению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bookmarkEnd w:id="51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критерием отбора для оказания медицинской помощи в условиях дневного стационара является наличие заболевания, требующего медицинского наблюдения и лечения в дневное время, без необходимости круглосуточного медицинского наблюдения и лечения;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допустимое ожидание плановой госпитализации не более 14 дней со дня выдачи лечащим врачом направления на госпитализацию;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52" w:name="sub_10180"/>
      <w:r w:rsidRPr="00B25D04">
        <w:rPr>
          <w:rFonts w:ascii="Times New Roman" w:hAnsi="Times New Roman" w:cs="Times New Roman"/>
          <w:sz w:val="32"/>
          <w:szCs w:val="32"/>
        </w:rPr>
        <w:t>2) пациенты дневного стационара обеспечиваются:</w:t>
      </w:r>
    </w:p>
    <w:bookmarkEnd w:id="52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 xml:space="preserve">лекарственными препаратами в соответствии с </w:t>
      </w:r>
      <w:hyperlink w:anchor="sub_1005" w:history="1">
        <w:r w:rsidRPr="000D171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Перечнем</w:t>
        </w:r>
      </w:hyperlink>
      <w:r w:rsidRPr="00B25D04">
        <w:rPr>
          <w:rFonts w:ascii="Times New Roman" w:hAnsi="Times New Roman" w:cs="Times New Roman"/>
          <w:sz w:val="32"/>
          <w:szCs w:val="32"/>
        </w:rPr>
        <w:t xml:space="preserve"> ЖНВЛП;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предусмотренных Тарифным соглашением;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53" w:name="sub_10181"/>
      <w:r w:rsidRPr="00B25D04">
        <w:rPr>
          <w:rFonts w:ascii="Times New Roman" w:hAnsi="Times New Roman" w:cs="Times New Roman"/>
          <w:sz w:val="32"/>
          <w:szCs w:val="32"/>
        </w:rPr>
        <w:t>3) в отдельных случаях для оказания медицинской помощи больным с хроническими заболеваниями и их обострениями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bookmarkEnd w:id="53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Лечению в стационаре на дому подлежат: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больные,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больные, в том числе нетранспортабельные больные, состояние которых позволяет организовывать лечение во внегоспитальных условиях.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 xml:space="preserve"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также консультации врачей-специалистов по профилю заболевания.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 xml:space="preserve">В стационаре на дому больные обеспечиваются лекарственными препаратами в соответствии с </w:t>
      </w:r>
      <w:hyperlink w:anchor="sub_1005" w:history="1">
        <w:r w:rsidRPr="000D171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Перечнем</w:t>
        </w:r>
      </w:hyperlink>
      <w:r w:rsidRPr="000D1712">
        <w:rPr>
          <w:rFonts w:ascii="Times New Roman" w:hAnsi="Times New Roman" w:cs="Times New Roman"/>
          <w:sz w:val="32"/>
          <w:szCs w:val="32"/>
        </w:rPr>
        <w:t xml:space="preserve"> Ж</w:t>
      </w:r>
      <w:r w:rsidRPr="00B25D04">
        <w:rPr>
          <w:rFonts w:ascii="Times New Roman" w:hAnsi="Times New Roman" w:cs="Times New Roman"/>
          <w:sz w:val="32"/>
          <w:szCs w:val="32"/>
        </w:rPr>
        <w:t>НВЛП.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54" w:name="sub_46"/>
      <w:r w:rsidRPr="00B25D04">
        <w:rPr>
          <w:rFonts w:ascii="Times New Roman" w:hAnsi="Times New Roman" w:cs="Times New Roman"/>
          <w:sz w:val="32"/>
          <w:szCs w:val="32"/>
        </w:rPr>
        <w:t>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bookmarkEnd w:id="54"/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r w:rsidRPr="00B25D04">
        <w:rPr>
          <w:rFonts w:ascii="Times New Roman" w:hAnsi="Times New Roman" w:cs="Times New Roman"/>
          <w:sz w:val="32"/>
          <w:szCs w:val="32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вызова. С учетом транспортной доступности, плотности населения, а также географических особенностей Костромской области время доезда бригад скорой медицинской помощи может быть обоснованно скорректировано.</w:t>
      </w:r>
    </w:p>
    <w:p w:rsidR="00793708" w:rsidRPr="00B25D04" w:rsidRDefault="00793708" w:rsidP="00793708">
      <w:pPr>
        <w:rPr>
          <w:rFonts w:ascii="Times New Roman" w:hAnsi="Times New Roman" w:cs="Times New Roman"/>
          <w:sz w:val="32"/>
          <w:szCs w:val="32"/>
        </w:rPr>
      </w:pPr>
      <w:bookmarkStart w:id="55" w:name="sub_47"/>
      <w:bookmarkStart w:id="56" w:name="_GoBack"/>
      <w:bookmarkEnd w:id="56"/>
      <w:r w:rsidRPr="00B25D04">
        <w:rPr>
          <w:rFonts w:ascii="Times New Roman" w:hAnsi="Times New Roman" w:cs="Times New Roman"/>
          <w:sz w:val="32"/>
          <w:szCs w:val="32"/>
        </w:rPr>
        <w:t xml:space="preserve"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</w:t>
      </w:r>
      <w:r w:rsidRPr="00B25D04">
        <w:rPr>
          <w:rFonts w:ascii="Times New Roman" w:hAnsi="Times New Roman" w:cs="Times New Roman"/>
          <w:sz w:val="32"/>
          <w:szCs w:val="32"/>
        </w:rPr>
        <w:lastRenderedPageBreak/>
        <w:t>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bookmarkEnd w:id="55"/>
    <w:p w:rsidR="007F2153" w:rsidRDefault="007F2153"/>
    <w:sectPr w:rsidR="007F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2"/>
    <w:rsid w:val="00025D41"/>
    <w:rsid w:val="00027D5B"/>
    <w:rsid w:val="00035FCA"/>
    <w:rsid w:val="000404E3"/>
    <w:rsid w:val="00050F5E"/>
    <w:rsid w:val="0005376E"/>
    <w:rsid w:val="0006056F"/>
    <w:rsid w:val="000609DA"/>
    <w:rsid w:val="0006536E"/>
    <w:rsid w:val="000676EE"/>
    <w:rsid w:val="000A0C99"/>
    <w:rsid w:val="000A780F"/>
    <w:rsid w:val="000D1712"/>
    <w:rsid w:val="000F0E06"/>
    <w:rsid w:val="001229B0"/>
    <w:rsid w:val="0012509E"/>
    <w:rsid w:val="001260D3"/>
    <w:rsid w:val="001261DF"/>
    <w:rsid w:val="00132156"/>
    <w:rsid w:val="00144619"/>
    <w:rsid w:val="00175F80"/>
    <w:rsid w:val="0018079D"/>
    <w:rsid w:val="00181BB3"/>
    <w:rsid w:val="001850F3"/>
    <w:rsid w:val="001861DF"/>
    <w:rsid w:val="00196612"/>
    <w:rsid w:val="001969F0"/>
    <w:rsid w:val="00196ED2"/>
    <w:rsid w:val="001A3471"/>
    <w:rsid w:val="001A34A5"/>
    <w:rsid w:val="001A6A30"/>
    <w:rsid w:val="001B19AF"/>
    <w:rsid w:val="001B2349"/>
    <w:rsid w:val="001C0B99"/>
    <w:rsid w:val="001C19EE"/>
    <w:rsid w:val="001C4554"/>
    <w:rsid w:val="001D1546"/>
    <w:rsid w:val="001D181C"/>
    <w:rsid w:val="001E0161"/>
    <w:rsid w:val="001E6239"/>
    <w:rsid w:val="001F0185"/>
    <w:rsid w:val="001F6457"/>
    <w:rsid w:val="00202A32"/>
    <w:rsid w:val="002155D3"/>
    <w:rsid w:val="002168AD"/>
    <w:rsid w:val="00226C07"/>
    <w:rsid w:val="00234E48"/>
    <w:rsid w:val="002450C9"/>
    <w:rsid w:val="00261DE1"/>
    <w:rsid w:val="002634D1"/>
    <w:rsid w:val="00263B69"/>
    <w:rsid w:val="00264B19"/>
    <w:rsid w:val="00271BF5"/>
    <w:rsid w:val="0028320C"/>
    <w:rsid w:val="00291E07"/>
    <w:rsid w:val="002C1222"/>
    <w:rsid w:val="002C5A3F"/>
    <w:rsid w:val="002D2291"/>
    <w:rsid w:val="002D6A5C"/>
    <w:rsid w:val="002F3730"/>
    <w:rsid w:val="002F4281"/>
    <w:rsid w:val="00307190"/>
    <w:rsid w:val="00322BDF"/>
    <w:rsid w:val="00327C50"/>
    <w:rsid w:val="003315C6"/>
    <w:rsid w:val="00335023"/>
    <w:rsid w:val="00346D71"/>
    <w:rsid w:val="00347E2A"/>
    <w:rsid w:val="00362823"/>
    <w:rsid w:val="00371430"/>
    <w:rsid w:val="00376777"/>
    <w:rsid w:val="00382D9B"/>
    <w:rsid w:val="00391ADB"/>
    <w:rsid w:val="00392067"/>
    <w:rsid w:val="00392D13"/>
    <w:rsid w:val="00392D28"/>
    <w:rsid w:val="00397824"/>
    <w:rsid w:val="003A0DA2"/>
    <w:rsid w:val="003B3FEE"/>
    <w:rsid w:val="003C3F4F"/>
    <w:rsid w:val="003D568A"/>
    <w:rsid w:val="003D5A75"/>
    <w:rsid w:val="003E3535"/>
    <w:rsid w:val="003E70C1"/>
    <w:rsid w:val="003F02B0"/>
    <w:rsid w:val="004045A3"/>
    <w:rsid w:val="004078AC"/>
    <w:rsid w:val="004157C9"/>
    <w:rsid w:val="0042522A"/>
    <w:rsid w:val="00426EFD"/>
    <w:rsid w:val="00480DFE"/>
    <w:rsid w:val="00482422"/>
    <w:rsid w:val="00492CBA"/>
    <w:rsid w:val="004A381E"/>
    <w:rsid w:val="004A5497"/>
    <w:rsid w:val="004D0DA7"/>
    <w:rsid w:val="00502535"/>
    <w:rsid w:val="00511222"/>
    <w:rsid w:val="0051132D"/>
    <w:rsid w:val="005139D8"/>
    <w:rsid w:val="00522C1A"/>
    <w:rsid w:val="00533A74"/>
    <w:rsid w:val="00534D6C"/>
    <w:rsid w:val="005359AA"/>
    <w:rsid w:val="00535F9E"/>
    <w:rsid w:val="00536102"/>
    <w:rsid w:val="005413AE"/>
    <w:rsid w:val="005535BE"/>
    <w:rsid w:val="0056617F"/>
    <w:rsid w:val="00567D4B"/>
    <w:rsid w:val="00593CAA"/>
    <w:rsid w:val="005A46E3"/>
    <w:rsid w:val="005A4C54"/>
    <w:rsid w:val="005A692B"/>
    <w:rsid w:val="005C1B72"/>
    <w:rsid w:val="005C53FB"/>
    <w:rsid w:val="005C7EB3"/>
    <w:rsid w:val="005D24A1"/>
    <w:rsid w:val="005E3B14"/>
    <w:rsid w:val="005E5E82"/>
    <w:rsid w:val="005F6EB6"/>
    <w:rsid w:val="00607DA8"/>
    <w:rsid w:val="006223DC"/>
    <w:rsid w:val="0062448C"/>
    <w:rsid w:val="006251F4"/>
    <w:rsid w:val="00625467"/>
    <w:rsid w:val="00625C4D"/>
    <w:rsid w:val="006342EB"/>
    <w:rsid w:val="00656840"/>
    <w:rsid w:val="00660FBE"/>
    <w:rsid w:val="00670F1E"/>
    <w:rsid w:val="006839FA"/>
    <w:rsid w:val="006854F2"/>
    <w:rsid w:val="006873EE"/>
    <w:rsid w:val="006945D8"/>
    <w:rsid w:val="006A618C"/>
    <w:rsid w:val="006B6F45"/>
    <w:rsid w:val="006C56FD"/>
    <w:rsid w:val="006C7E8B"/>
    <w:rsid w:val="006D61DC"/>
    <w:rsid w:val="006E02AC"/>
    <w:rsid w:val="006E03EC"/>
    <w:rsid w:val="006E7611"/>
    <w:rsid w:val="006F3025"/>
    <w:rsid w:val="006F3D2F"/>
    <w:rsid w:val="00733D29"/>
    <w:rsid w:val="007354DD"/>
    <w:rsid w:val="007416AD"/>
    <w:rsid w:val="0074316B"/>
    <w:rsid w:val="00746EF5"/>
    <w:rsid w:val="0074723A"/>
    <w:rsid w:val="00752CE6"/>
    <w:rsid w:val="007633EB"/>
    <w:rsid w:val="0077336D"/>
    <w:rsid w:val="0077607E"/>
    <w:rsid w:val="00777E2B"/>
    <w:rsid w:val="00790FC0"/>
    <w:rsid w:val="00793708"/>
    <w:rsid w:val="007A7126"/>
    <w:rsid w:val="007D2D56"/>
    <w:rsid w:val="007D5333"/>
    <w:rsid w:val="007D7891"/>
    <w:rsid w:val="007D7FC9"/>
    <w:rsid w:val="007E4B73"/>
    <w:rsid w:val="007F0757"/>
    <w:rsid w:val="007F1E65"/>
    <w:rsid w:val="007F2153"/>
    <w:rsid w:val="007F3A41"/>
    <w:rsid w:val="007F453A"/>
    <w:rsid w:val="008134DD"/>
    <w:rsid w:val="00820243"/>
    <w:rsid w:val="00822533"/>
    <w:rsid w:val="00822D80"/>
    <w:rsid w:val="00823E55"/>
    <w:rsid w:val="00833A8F"/>
    <w:rsid w:val="0084049D"/>
    <w:rsid w:val="00844F08"/>
    <w:rsid w:val="00845D7D"/>
    <w:rsid w:val="00855D48"/>
    <w:rsid w:val="00861A18"/>
    <w:rsid w:val="0086223C"/>
    <w:rsid w:val="00866A45"/>
    <w:rsid w:val="00876AFF"/>
    <w:rsid w:val="00883E5A"/>
    <w:rsid w:val="008935C8"/>
    <w:rsid w:val="008A1140"/>
    <w:rsid w:val="008A2CD6"/>
    <w:rsid w:val="008A2E48"/>
    <w:rsid w:val="008A41F6"/>
    <w:rsid w:val="008B53A5"/>
    <w:rsid w:val="008C2AB1"/>
    <w:rsid w:val="008D7B47"/>
    <w:rsid w:val="008E34D4"/>
    <w:rsid w:val="008E7A98"/>
    <w:rsid w:val="008F1371"/>
    <w:rsid w:val="008F3A3D"/>
    <w:rsid w:val="00912B6D"/>
    <w:rsid w:val="009148A4"/>
    <w:rsid w:val="009156A4"/>
    <w:rsid w:val="00926309"/>
    <w:rsid w:val="009407F0"/>
    <w:rsid w:val="00950671"/>
    <w:rsid w:val="00960A66"/>
    <w:rsid w:val="00964BAB"/>
    <w:rsid w:val="00965C55"/>
    <w:rsid w:val="00967340"/>
    <w:rsid w:val="00973566"/>
    <w:rsid w:val="00983286"/>
    <w:rsid w:val="00991948"/>
    <w:rsid w:val="009A1497"/>
    <w:rsid w:val="009B3003"/>
    <w:rsid w:val="009B4649"/>
    <w:rsid w:val="009B50ED"/>
    <w:rsid w:val="009B5C6B"/>
    <w:rsid w:val="009B6F72"/>
    <w:rsid w:val="009D042C"/>
    <w:rsid w:val="009F3173"/>
    <w:rsid w:val="009F3DDF"/>
    <w:rsid w:val="00A0377A"/>
    <w:rsid w:val="00A06FD6"/>
    <w:rsid w:val="00A20FD6"/>
    <w:rsid w:val="00A37253"/>
    <w:rsid w:val="00A41BE4"/>
    <w:rsid w:val="00A43598"/>
    <w:rsid w:val="00A63BA4"/>
    <w:rsid w:val="00A6436E"/>
    <w:rsid w:val="00A7792E"/>
    <w:rsid w:val="00A77C3B"/>
    <w:rsid w:val="00A83084"/>
    <w:rsid w:val="00A85729"/>
    <w:rsid w:val="00A908AB"/>
    <w:rsid w:val="00A95635"/>
    <w:rsid w:val="00AA481B"/>
    <w:rsid w:val="00AA4DDF"/>
    <w:rsid w:val="00AA5FC6"/>
    <w:rsid w:val="00AB1EAD"/>
    <w:rsid w:val="00AB46EA"/>
    <w:rsid w:val="00AB6DB3"/>
    <w:rsid w:val="00AC07D5"/>
    <w:rsid w:val="00AC35A3"/>
    <w:rsid w:val="00AD188E"/>
    <w:rsid w:val="00AD59CA"/>
    <w:rsid w:val="00AE12F4"/>
    <w:rsid w:val="00AF2E6F"/>
    <w:rsid w:val="00B0030F"/>
    <w:rsid w:val="00B012B5"/>
    <w:rsid w:val="00B0287A"/>
    <w:rsid w:val="00B03EF5"/>
    <w:rsid w:val="00B04D19"/>
    <w:rsid w:val="00B16165"/>
    <w:rsid w:val="00B1713C"/>
    <w:rsid w:val="00B17462"/>
    <w:rsid w:val="00B20115"/>
    <w:rsid w:val="00B2386B"/>
    <w:rsid w:val="00B23EC2"/>
    <w:rsid w:val="00B23FDB"/>
    <w:rsid w:val="00B31268"/>
    <w:rsid w:val="00B40DA6"/>
    <w:rsid w:val="00B41BE2"/>
    <w:rsid w:val="00B51184"/>
    <w:rsid w:val="00B55594"/>
    <w:rsid w:val="00B6041F"/>
    <w:rsid w:val="00B62367"/>
    <w:rsid w:val="00B6334A"/>
    <w:rsid w:val="00B70166"/>
    <w:rsid w:val="00B877C5"/>
    <w:rsid w:val="00BA4D15"/>
    <w:rsid w:val="00BB1663"/>
    <w:rsid w:val="00BB310B"/>
    <w:rsid w:val="00BB638D"/>
    <w:rsid w:val="00BB6B50"/>
    <w:rsid w:val="00BD1467"/>
    <w:rsid w:val="00BD36ED"/>
    <w:rsid w:val="00BD7D09"/>
    <w:rsid w:val="00BE4087"/>
    <w:rsid w:val="00BF0B80"/>
    <w:rsid w:val="00BF44C3"/>
    <w:rsid w:val="00C00233"/>
    <w:rsid w:val="00C002C3"/>
    <w:rsid w:val="00C02827"/>
    <w:rsid w:val="00C03964"/>
    <w:rsid w:val="00C20D20"/>
    <w:rsid w:val="00C4032E"/>
    <w:rsid w:val="00C45499"/>
    <w:rsid w:val="00C478C9"/>
    <w:rsid w:val="00C51B28"/>
    <w:rsid w:val="00C520EE"/>
    <w:rsid w:val="00C55A42"/>
    <w:rsid w:val="00C606B6"/>
    <w:rsid w:val="00C60805"/>
    <w:rsid w:val="00C64331"/>
    <w:rsid w:val="00C65FE8"/>
    <w:rsid w:val="00C66AE9"/>
    <w:rsid w:val="00C815FA"/>
    <w:rsid w:val="00C85481"/>
    <w:rsid w:val="00C94F33"/>
    <w:rsid w:val="00CA3D00"/>
    <w:rsid w:val="00CA707C"/>
    <w:rsid w:val="00CB3181"/>
    <w:rsid w:val="00CB3637"/>
    <w:rsid w:val="00CB498E"/>
    <w:rsid w:val="00CB69C4"/>
    <w:rsid w:val="00CD5039"/>
    <w:rsid w:val="00CD5BD9"/>
    <w:rsid w:val="00CF29B9"/>
    <w:rsid w:val="00D0410C"/>
    <w:rsid w:val="00D061E0"/>
    <w:rsid w:val="00D109BF"/>
    <w:rsid w:val="00D11856"/>
    <w:rsid w:val="00D1687E"/>
    <w:rsid w:val="00D301A2"/>
    <w:rsid w:val="00D35936"/>
    <w:rsid w:val="00D453E0"/>
    <w:rsid w:val="00D563AA"/>
    <w:rsid w:val="00D604E1"/>
    <w:rsid w:val="00D64188"/>
    <w:rsid w:val="00D648FA"/>
    <w:rsid w:val="00D65C90"/>
    <w:rsid w:val="00D7709E"/>
    <w:rsid w:val="00D84BBC"/>
    <w:rsid w:val="00D876AC"/>
    <w:rsid w:val="00D9148A"/>
    <w:rsid w:val="00D93AD0"/>
    <w:rsid w:val="00D97169"/>
    <w:rsid w:val="00DA219E"/>
    <w:rsid w:val="00DA45F3"/>
    <w:rsid w:val="00DA70EB"/>
    <w:rsid w:val="00DB0DA3"/>
    <w:rsid w:val="00DB13E5"/>
    <w:rsid w:val="00DB2568"/>
    <w:rsid w:val="00DD1001"/>
    <w:rsid w:val="00DE0348"/>
    <w:rsid w:val="00DE361C"/>
    <w:rsid w:val="00DE4DDB"/>
    <w:rsid w:val="00DF3D52"/>
    <w:rsid w:val="00DF41F1"/>
    <w:rsid w:val="00E061F2"/>
    <w:rsid w:val="00E06FD6"/>
    <w:rsid w:val="00E21699"/>
    <w:rsid w:val="00E32E7D"/>
    <w:rsid w:val="00E53B0E"/>
    <w:rsid w:val="00E53D23"/>
    <w:rsid w:val="00E6268C"/>
    <w:rsid w:val="00E7376C"/>
    <w:rsid w:val="00E77CA0"/>
    <w:rsid w:val="00E8490F"/>
    <w:rsid w:val="00E91C38"/>
    <w:rsid w:val="00E97B9E"/>
    <w:rsid w:val="00EA1F97"/>
    <w:rsid w:val="00EA3ABD"/>
    <w:rsid w:val="00EB66C5"/>
    <w:rsid w:val="00EB6D3D"/>
    <w:rsid w:val="00EC5389"/>
    <w:rsid w:val="00EC6089"/>
    <w:rsid w:val="00ED4116"/>
    <w:rsid w:val="00EE3A67"/>
    <w:rsid w:val="00EE5844"/>
    <w:rsid w:val="00F06703"/>
    <w:rsid w:val="00F127FF"/>
    <w:rsid w:val="00F13B3B"/>
    <w:rsid w:val="00F14EA1"/>
    <w:rsid w:val="00F21BF0"/>
    <w:rsid w:val="00F30C39"/>
    <w:rsid w:val="00F32E48"/>
    <w:rsid w:val="00F34FEA"/>
    <w:rsid w:val="00F50809"/>
    <w:rsid w:val="00F54F6E"/>
    <w:rsid w:val="00F62CFE"/>
    <w:rsid w:val="00F717BA"/>
    <w:rsid w:val="00F85E57"/>
    <w:rsid w:val="00F861D7"/>
    <w:rsid w:val="00FA788C"/>
    <w:rsid w:val="00FB6B98"/>
    <w:rsid w:val="00FB6D70"/>
    <w:rsid w:val="00FC2D0D"/>
    <w:rsid w:val="00FD190D"/>
    <w:rsid w:val="00FD3307"/>
    <w:rsid w:val="00FD7C38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8C21-8457-4460-8479-E20FB9EB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37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7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9370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83132.1000" TargetMode="External"/><Relationship Id="rId13" Type="http://schemas.openxmlformats.org/officeDocument/2006/relationships/hyperlink" Target="garantF1://70255102.0" TargetMode="External"/><Relationship Id="rId18" Type="http://schemas.openxmlformats.org/officeDocument/2006/relationships/hyperlink" Target="garantF1://5655550.0" TargetMode="External"/><Relationship Id="rId26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081709.0" TargetMode="External"/><Relationship Id="rId7" Type="http://schemas.openxmlformats.org/officeDocument/2006/relationships/hyperlink" Target="garantF1://12037458.1000" TargetMode="External"/><Relationship Id="rId12" Type="http://schemas.openxmlformats.org/officeDocument/2006/relationships/hyperlink" Target="garantF1://70255102.1000" TargetMode="External"/><Relationship Id="rId17" Type="http://schemas.openxmlformats.org/officeDocument/2006/relationships/hyperlink" Target="garantF1://1268.0" TargetMode="External"/><Relationship Id="rId25" Type="http://schemas.openxmlformats.org/officeDocument/2006/relationships/hyperlink" Target="garantF1://7073583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68.2000" TargetMode="External"/><Relationship Id="rId20" Type="http://schemas.openxmlformats.org/officeDocument/2006/relationships/hyperlink" Target="garantF1://70745110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5017246.0" TargetMode="External"/><Relationship Id="rId11" Type="http://schemas.openxmlformats.org/officeDocument/2006/relationships/hyperlink" Target="garantF1://70201500.0" TargetMode="External"/><Relationship Id="rId24" Type="http://schemas.openxmlformats.org/officeDocument/2006/relationships/hyperlink" Target="garantF1://70735836.4" TargetMode="External"/><Relationship Id="rId5" Type="http://schemas.openxmlformats.org/officeDocument/2006/relationships/hyperlink" Target="garantF1://70079998.0" TargetMode="External"/><Relationship Id="rId15" Type="http://schemas.openxmlformats.org/officeDocument/2006/relationships/hyperlink" Target="garantF1://12051804.1000" TargetMode="External"/><Relationship Id="rId23" Type="http://schemas.openxmlformats.org/officeDocument/2006/relationships/hyperlink" Target="garantF1://70735836.3" TargetMode="External"/><Relationship Id="rId28" Type="http://schemas.openxmlformats.org/officeDocument/2006/relationships/hyperlink" Target="garantF1://5081709.0" TargetMode="External"/><Relationship Id="rId10" Type="http://schemas.openxmlformats.org/officeDocument/2006/relationships/hyperlink" Target="garantF1://70201500.1000" TargetMode="External"/><Relationship Id="rId19" Type="http://schemas.openxmlformats.org/officeDocument/2006/relationships/hyperlink" Target="garantF1://70759232.0" TargetMode="External"/><Relationship Id="rId4" Type="http://schemas.openxmlformats.org/officeDocument/2006/relationships/hyperlink" Target="garantF1://70079998.1000" TargetMode="External"/><Relationship Id="rId9" Type="http://schemas.openxmlformats.org/officeDocument/2006/relationships/hyperlink" Target="garantF1://70783132.0" TargetMode="External"/><Relationship Id="rId14" Type="http://schemas.openxmlformats.org/officeDocument/2006/relationships/hyperlink" Target="garantF1://5081709.0" TargetMode="External"/><Relationship Id="rId22" Type="http://schemas.openxmlformats.org/officeDocument/2006/relationships/hyperlink" Target="garantF1://5081709.0" TargetMode="External"/><Relationship Id="rId27" Type="http://schemas.openxmlformats.org/officeDocument/2006/relationships/hyperlink" Target="garantF1://5655550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4160</Words>
  <Characters>23716</Characters>
  <Application>Microsoft Office Word</Application>
  <DocSecurity>0</DocSecurity>
  <Lines>197</Lines>
  <Paragraphs>55</Paragraphs>
  <ScaleCrop>false</ScaleCrop>
  <Company/>
  <LinksUpToDate>false</LinksUpToDate>
  <CharactersWithSpaces>27821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2018-02-08T08:18:00Z</dcterms:created>
  <dcterms:modified xsi:type="dcterms:W3CDTF">2018-02-08T08:36:00Z</dcterms:modified>
</cp:coreProperties>
</file>