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48" w:rsidRPr="00DC31F6" w:rsidRDefault="00B96A48" w:rsidP="00B96A4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31F6">
        <w:rPr>
          <w:rFonts w:ascii="Times New Roman" w:hAnsi="Times New Roman"/>
          <w:b/>
          <w:color w:val="000000" w:themeColor="text1"/>
          <w:sz w:val="24"/>
          <w:szCs w:val="24"/>
        </w:rPr>
        <w:t>Сроки ожидания оказания медицинской помощи</w:t>
      </w:r>
    </w:p>
    <w:p w:rsidR="00B96A48" w:rsidRPr="008B0833" w:rsidRDefault="00DC31F6" w:rsidP="00B96A48">
      <w:pPr>
        <w:shd w:val="clear" w:color="auto" w:fill="FFFFFF"/>
        <w:overflowPunct/>
        <w:autoSpaceDE/>
        <w:autoSpaceDN/>
        <w:adjustRightInd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96A48" w:rsidRPr="00DC31F6">
        <w:rPr>
          <w:rFonts w:ascii="Times New Roman" w:hAnsi="Times New Roman"/>
          <w:bCs/>
          <w:color w:val="000000" w:themeColor="text1"/>
          <w:sz w:val="24"/>
          <w:szCs w:val="24"/>
        </w:rPr>
        <w:t>ост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ановление</w:t>
      </w:r>
      <w:r w:rsidR="00B96A48" w:rsidRPr="00DC31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правительства Российской Федерации от 28 декабря 2021 года №</w:t>
      </w:r>
      <w:r w:rsidR="00B96A48" w:rsidRPr="008B083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2505</w:t>
      </w:r>
      <w:r w:rsidR="00B96A48" w:rsidRPr="00DC31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</w:t>
      </w:r>
      <w:r w:rsidR="00B96A48" w:rsidRPr="008B0833">
        <w:rPr>
          <w:rFonts w:ascii="Times New Roman" w:hAnsi="Times New Roman"/>
          <w:bCs/>
          <w:color w:val="000000" w:themeColor="text1"/>
          <w:sz w:val="24"/>
          <w:szCs w:val="24"/>
        </w:rPr>
        <w:t>О </w:t>
      </w:r>
      <w:hyperlink r:id="rId4" w:anchor="7DG0K9" w:history="1">
        <w:r w:rsidR="00B96A48" w:rsidRPr="00DC31F6">
          <w:rPr>
            <w:rFonts w:ascii="Times New Roman" w:hAnsi="Times New Roman"/>
            <w:bCs/>
            <w:color w:val="000000" w:themeColor="text1"/>
            <w:sz w:val="24"/>
            <w:szCs w:val="24"/>
          </w:rPr>
          <w:t>Программе государственных гарантий бесплатного оказания гражданам медицинской помощи на 2022 год и на плановый период 2023 и 2024 годов</w:t>
        </w:r>
      </w:hyperlink>
      <w:r w:rsidR="00B96A48" w:rsidRPr="00DC31F6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</w:p>
    <w:p w:rsidR="00B96A48" w:rsidRPr="00DC31F6" w:rsidRDefault="00B96A48" w:rsidP="00B96A48">
      <w:pPr>
        <w:shd w:val="clear" w:color="auto" w:fill="FFFFFF"/>
        <w:overflowPunct/>
        <w:autoSpaceDE/>
        <w:autoSpaceDN/>
        <w:adjustRightInd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B0833">
        <w:rPr>
          <w:rFonts w:ascii="Times New Roman" w:hAnsi="Times New Roman"/>
          <w:color w:val="000000" w:themeColor="text1"/>
          <w:sz w:val="24"/>
          <w:szCs w:val="24"/>
        </w:rPr>
        <w:t>(с изменениями на 16 марта 2022 года)</w:t>
      </w:r>
      <w:r w:rsidR="00DC31F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96A48" w:rsidRPr="008B0833" w:rsidRDefault="00B96A48" w:rsidP="00B96A48">
      <w:pPr>
        <w:shd w:val="clear" w:color="auto" w:fill="FFFFFF"/>
        <w:overflowPunct/>
        <w:autoSpaceDE/>
        <w:autoSpaceDN/>
        <w:adjustRightInd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31F6" w:rsidRDefault="00EB7730" w:rsidP="00DC31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hyperlink r:id="rId5" w:anchor="dst100010" w:history="1">
        <w:r w:rsidR="00DC31F6" w:rsidRPr="00DC31F6">
          <w:rPr>
            <w:rFonts w:ascii="Times New Roman" w:hAnsi="Times New Roman"/>
            <w:color w:val="000000" w:themeColor="text1"/>
            <w:sz w:val="24"/>
            <w:szCs w:val="24"/>
          </w:rPr>
          <w:t>Специализированная</w:t>
        </w:r>
      </w:hyperlink>
      <w:r w:rsidR="00DC31F6" w:rsidRPr="00DC31F6">
        <w:rPr>
          <w:rFonts w:ascii="Times New Roman" w:hAnsi="Times New Roman"/>
          <w:color w:val="000000" w:themeColor="text1"/>
          <w:sz w:val="24"/>
          <w:szCs w:val="24"/>
        </w:rPr>
        <w:t xml:space="preserve"> 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 </w:t>
      </w:r>
    </w:p>
    <w:p w:rsidR="00DC31F6" w:rsidRPr="00DC31F6" w:rsidRDefault="00DC31F6" w:rsidP="00DC31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DC31F6">
        <w:rPr>
          <w:rFonts w:ascii="Times New Roman" w:hAnsi="Times New Roman"/>
          <w:color w:val="000000" w:themeColor="text1"/>
          <w:sz w:val="24"/>
          <w:szCs w:val="24"/>
        </w:rPr>
        <w:t>Медицинская помощь оказывается гражданам в трех формах - плановая, неотложная и экстренная.</w:t>
      </w:r>
    </w:p>
    <w:p w:rsidR="00B96A48" w:rsidRPr="00DC31F6" w:rsidRDefault="00B96A48" w:rsidP="00B96A4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96A48" w:rsidRPr="00DC31F6" w:rsidRDefault="00B96A48" w:rsidP="00B96A4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C31F6">
        <w:rPr>
          <w:rFonts w:ascii="Times New Roman" w:hAnsi="Times New Roman"/>
          <w:b/>
          <w:color w:val="000000" w:themeColor="text1"/>
          <w:sz w:val="24"/>
          <w:szCs w:val="24"/>
        </w:rPr>
        <w:t>Экстренная форма</w:t>
      </w:r>
      <w:r w:rsidR="00DC31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16879" w:rsidRPr="00DC31F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C31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31F6">
        <w:rPr>
          <w:rFonts w:ascii="Times New Roman" w:hAnsi="Times New Roman"/>
          <w:color w:val="000000" w:themeColor="text1"/>
          <w:sz w:val="24"/>
          <w:szCs w:val="24"/>
        </w:rPr>
        <w:t>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</w:t>
      </w:r>
    </w:p>
    <w:p w:rsidR="00216879" w:rsidRPr="00DC31F6" w:rsidRDefault="00216879" w:rsidP="00B96A4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C31F6">
        <w:rPr>
          <w:rFonts w:ascii="Times New Roman" w:hAnsi="Times New Roman"/>
          <w:b/>
          <w:color w:val="000000" w:themeColor="text1"/>
          <w:sz w:val="24"/>
          <w:szCs w:val="24"/>
        </w:rPr>
        <w:t>Плановая форма</w:t>
      </w:r>
      <w:r w:rsidRPr="00DC31F6">
        <w:rPr>
          <w:rFonts w:ascii="Times New Roman" w:hAnsi="Times New Roman"/>
          <w:color w:val="000000" w:themeColor="text1"/>
          <w:sz w:val="24"/>
          <w:szCs w:val="24"/>
        </w:rPr>
        <w:t xml:space="preserve"> - 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 w:rsidR="00B96A48" w:rsidRPr="00DC31F6" w:rsidRDefault="00B96A48" w:rsidP="00B96A4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31F6">
        <w:rPr>
          <w:rFonts w:ascii="Times New Roman" w:hAnsi="Times New Roman"/>
          <w:b/>
          <w:color w:val="000000" w:themeColor="text1"/>
          <w:sz w:val="24"/>
          <w:szCs w:val="24"/>
        </w:rPr>
        <w:t>Первичная специализированная медико-санитарная помощь:</w:t>
      </w:r>
    </w:p>
    <w:p w:rsidR="00216879" w:rsidRPr="00DC31F6" w:rsidRDefault="00216879" w:rsidP="00B96A4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C31F6">
        <w:rPr>
          <w:rFonts w:ascii="Times New Roman" w:hAnsi="Times New Roman"/>
          <w:b/>
          <w:color w:val="000000" w:themeColor="text1"/>
          <w:sz w:val="24"/>
          <w:szCs w:val="24"/>
        </w:rPr>
        <w:t>Неотложная форма</w:t>
      </w:r>
      <w:r w:rsidR="00DC31F6" w:rsidRPr="00DC31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31F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C31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сроки ожидания оказания первичной медико-санитарной помощи в неотложной форме не должны превышать </w:t>
      </w:r>
      <w:r w:rsidRPr="00DC31F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2 часов</w:t>
      </w:r>
      <w:r w:rsidRPr="00DC31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с момента обращения пациента в медицинскую организацию.</w:t>
      </w:r>
    </w:p>
    <w:p w:rsidR="008B0833" w:rsidRPr="00DC31F6" w:rsidRDefault="00B96A48" w:rsidP="00B96A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DC31F6">
        <w:rPr>
          <w:bCs/>
          <w:color w:val="000000" w:themeColor="text1"/>
        </w:rPr>
        <w:t xml:space="preserve"> </w:t>
      </w:r>
      <w:r w:rsidR="00216879" w:rsidRPr="00DC31F6">
        <w:rPr>
          <w:bCs/>
          <w:color w:val="000000" w:themeColor="text1"/>
        </w:rPr>
        <w:t xml:space="preserve">- </w:t>
      </w:r>
      <w:r w:rsidR="008B0833" w:rsidRPr="00DC31F6">
        <w:rPr>
          <w:color w:val="000000" w:themeColor="text1"/>
        </w:rPr>
        <w:t xml:space="preserve">сроки проведения консультаций врачей-специалистов </w:t>
      </w:r>
      <w:r w:rsidRPr="00DC31F6">
        <w:rPr>
          <w:color w:val="000000" w:themeColor="text1"/>
        </w:rPr>
        <w:t xml:space="preserve">– акушеров-гинекологов </w:t>
      </w:r>
      <w:r w:rsidR="008B0833" w:rsidRPr="00DC31F6">
        <w:rPr>
          <w:color w:val="000000" w:themeColor="text1"/>
        </w:rPr>
        <w:t>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  <w:r w:rsidR="008B0833" w:rsidRPr="00DC31F6">
        <w:rPr>
          <w:color w:val="000000" w:themeColor="text1"/>
        </w:rPr>
        <w:br/>
      </w:r>
    </w:p>
    <w:p w:rsidR="008B0833" w:rsidRPr="00DC31F6" w:rsidRDefault="00216879" w:rsidP="0021687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DC31F6">
        <w:rPr>
          <w:color w:val="000000" w:themeColor="text1"/>
        </w:rPr>
        <w:t xml:space="preserve">- </w:t>
      </w:r>
      <w:r w:rsidR="008B0833" w:rsidRPr="00DC31F6">
        <w:rPr>
          <w:color w:val="000000" w:themeColor="text1"/>
        </w:rPr>
        <w:t>сроки проведения консультаций врачей-</w:t>
      </w:r>
      <w:r w:rsidR="00B96A48" w:rsidRPr="00DC31F6">
        <w:rPr>
          <w:color w:val="000000" w:themeColor="text1"/>
        </w:rPr>
        <w:t xml:space="preserve"> </w:t>
      </w:r>
      <w:r w:rsidR="008B0833" w:rsidRPr="00DC31F6">
        <w:rPr>
          <w:color w:val="000000" w:themeColor="text1"/>
        </w:rPr>
        <w:t>специалистов</w:t>
      </w:r>
      <w:r w:rsidR="00B96A48" w:rsidRPr="00DC31F6">
        <w:rPr>
          <w:color w:val="000000" w:themeColor="text1"/>
        </w:rPr>
        <w:t xml:space="preserve"> акушеров-гинекологов </w:t>
      </w:r>
      <w:r w:rsidR="008B0833" w:rsidRPr="00DC31F6">
        <w:rPr>
          <w:color w:val="000000" w:themeColor="text1"/>
        </w:rPr>
        <w:t xml:space="preserve"> в случае подозрения на онкологическое заболевание не должны превышать 3 рабочих дня;</w:t>
      </w:r>
      <w:r w:rsidR="008B0833" w:rsidRPr="00DC31F6">
        <w:rPr>
          <w:color w:val="000000" w:themeColor="text1"/>
        </w:rPr>
        <w:br/>
      </w:r>
    </w:p>
    <w:p w:rsidR="008B0833" w:rsidRPr="00DC31F6" w:rsidRDefault="00216879" w:rsidP="0021687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DC31F6">
        <w:rPr>
          <w:color w:val="000000" w:themeColor="text1"/>
        </w:rPr>
        <w:t xml:space="preserve">- </w:t>
      </w:r>
      <w:r w:rsidR="008B0833" w:rsidRPr="00DC31F6">
        <w:rPr>
          <w:color w:val="000000" w:themeColor="text1"/>
        </w:rPr>
        <w:t>сроки проведения диагностических инструм</w:t>
      </w:r>
      <w:r w:rsidR="00B96A48" w:rsidRPr="00DC31F6">
        <w:rPr>
          <w:color w:val="000000" w:themeColor="text1"/>
        </w:rPr>
        <w:t>ентальных (</w:t>
      </w:r>
      <w:r w:rsidR="008B0833" w:rsidRPr="00DC31F6">
        <w:rPr>
          <w:color w:val="000000" w:themeColor="text1"/>
        </w:rPr>
        <w:t>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  <w:r w:rsidR="008B0833" w:rsidRPr="00DC31F6">
        <w:rPr>
          <w:color w:val="000000" w:themeColor="text1"/>
        </w:rPr>
        <w:br/>
      </w:r>
    </w:p>
    <w:p w:rsidR="008B0833" w:rsidRPr="00216879" w:rsidRDefault="00216879" w:rsidP="0021687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C31F6">
        <w:rPr>
          <w:color w:val="000000" w:themeColor="text1"/>
        </w:rPr>
        <w:t xml:space="preserve">- </w:t>
      </w:r>
      <w:r w:rsidR="008B0833" w:rsidRPr="00DC31F6">
        <w:rPr>
          <w:color w:val="000000" w:themeColor="text1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  <w:r w:rsidR="008B0833" w:rsidRPr="00DC31F6">
        <w:rPr>
          <w:color w:val="000000" w:themeColor="text1"/>
        </w:rPr>
        <w:br/>
      </w:r>
    </w:p>
    <w:p w:rsidR="008B0833" w:rsidRPr="00216879" w:rsidRDefault="008B0833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8B0833" w:rsidRPr="00216879" w:rsidSect="00C7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0833"/>
    <w:rsid w:val="00216879"/>
    <w:rsid w:val="00314A41"/>
    <w:rsid w:val="008B0833"/>
    <w:rsid w:val="00B96A48"/>
    <w:rsid w:val="00C72F05"/>
    <w:rsid w:val="00CA1373"/>
    <w:rsid w:val="00DC31F6"/>
    <w:rsid w:val="00E73569"/>
    <w:rsid w:val="00EB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69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styleId="2">
    <w:name w:val="heading 2"/>
    <w:basedOn w:val="a"/>
    <w:link w:val="20"/>
    <w:uiPriority w:val="9"/>
    <w:qFormat/>
    <w:rsid w:val="008B083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B083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0833"/>
    <w:rPr>
      <w:b/>
      <w:bCs/>
      <w:sz w:val="36"/>
      <w:szCs w:val="36"/>
    </w:rPr>
  </w:style>
  <w:style w:type="paragraph" w:customStyle="1" w:styleId="headertext">
    <w:name w:val="headertext"/>
    <w:basedOn w:val="a"/>
    <w:rsid w:val="008B083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0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85947/e49872cd02917158885def16cf227ffeff8852d4/" TargetMode="External"/><Relationship Id="rId4" Type="http://schemas.openxmlformats.org/officeDocument/2006/relationships/hyperlink" Target="https://docs.cntd.ru/document/727709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UristRD</cp:lastModifiedBy>
  <cp:revision>2</cp:revision>
  <dcterms:created xsi:type="dcterms:W3CDTF">2022-10-20T05:40:00Z</dcterms:created>
  <dcterms:modified xsi:type="dcterms:W3CDTF">2022-10-20T05:40:00Z</dcterms:modified>
</cp:coreProperties>
</file>